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25419" w14:textId="77777777" w:rsidR="0009760F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52"/>
          <w:szCs w:val="52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noProof/>
          <w:kern w:val="0"/>
          <w:sz w:val="52"/>
          <w:szCs w:val="52"/>
          <w:lang w:eastAsia="fr-FR"/>
          <w14:ligatures w14:val="none"/>
        </w:rPr>
        <w:drawing>
          <wp:inline distT="0" distB="0" distL="0" distR="0" wp14:anchorId="75305C78" wp14:editId="6DD1B082">
            <wp:extent cx="1521700" cy="438150"/>
            <wp:effectExtent l="0" t="0" r="2540" b="0"/>
            <wp:docPr id="94713449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184" cy="442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8548DB" w14:textId="77777777" w:rsidR="0009760F" w:rsidRPr="0009760F" w:rsidRDefault="0009760F" w:rsidP="00CF1752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7C861B87" w14:textId="5597A9E6" w:rsidR="00CF1752" w:rsidRPr="00CA3916" w:rsidRDefault="00CF1752" w:rsidP="004A24D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lang w:eastAsia="fr-FR"/>
          <w14:ligatures w14:val="none"/>
        </w:rPr>
      </w:pPr>
      <w:r w:rsidRPr="00CA3916">
        <w:rPr>
          <w:rFonts w:ascii="PT Sans Narrow" w:eastAsia="Times New Roman" w:hAnsi="PT Sans Narrow" w:cs="Times New Roman"/>
          <w:b/>
          <w:bCs/>
          <w:kern w:val="0"/>
          <w:sz w:val="32"/>
          <w:szCs w:val="32"/>
          <w:lang w:eastAsia="fr-FR"/>
          <w14:ligatures w14:val="none"/>
        </w:rPr>
        <w:t>Compte-rendu du Conseil d’Administration</w:t>
      </w:r>
    </w:p>
    <w:p w14:paraId="3FDAF63D" w14:textId="0569D956" w:rsidR="00CF1752" w:rsidRPr="00CF1752" w:rsidRDefault="00F17653" w:rsidP="004A24D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kern w:val="0"/>
          <w:sz w:val="36"/>
          <w:szCs w:val="36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13 Janvier 2025</w:t>
      </w:r>
      <w:r w:rsidR="006A003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– Complexe de </w:t>
      </w:r>
      <w:proofErr w:type="spellStart"/>
      <w:r w:rsidR="006A003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Brestivan</w:t>
      </w:r>
      <w:proofErr w:type="spellEnd"/>
      <w:r w:rsidR="009B4F8D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 xml:space="preserve"> – </w:t>
      </w:r>
      <w:r w:rsidR="0063570F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1</w:t>
      </w:r>
      <w:r w:rsidR="00D57884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8</w:t>
      </w:r>
      <w:r w:rsidR="009B4F8D">
        <w:rPr>
          <w:rFonts w:ascii="PT Sans Narrow" w:eastAsia="Times New Roman" w:hAnsi="PT Sans Narrow" w:cs="Times New Roman"/>
          <w:kern w:val="0"/>
          <w:sz w:val="36"/>
          <w:szCs w:val="36"/>
          <w:lang w:eastAsia="fr-FR"/>
          <w14:ligatures w14:val="none"/>
        </w:rPr>
        <w:t>h30</w:t>
      </w:r>
    </w:p>
    <w:p w14:paraId="6A636B79" w14:textId="77777777" w:rsidR="00CF1752" w:rsidRDefault="00CF1752" w:rsidP="00CF1752">
      <w:pPr>
        <w:spacing w:after="0" w:line="240" w:lineRule="auto"/>
        <w:rPr>
          <w:rFonts w:ascii="PT Sans Narrow" w:eastAsia="Times New Roman" w:hAnsi="PT Sans Narrow" w:cs="Times New Roman"/>
          <w:b/>
          <w:bCs/>
          <w:color w:val="FF5E0E"/>
          <w:kern w:val="0"/>
          <w:sz w:val="36"/>
          <w:szCs w:val="36"/>
          <w:lang w:eastAsia="fr-FR"/>
          <w14:ligatures w14:val="none"/>
        </w:rPr>
      </w:pPr>
    </w:p>
    <w:p w14:paraId="0BF0AA89" w14:textId="3EB3EECE" w:rsidR="00CF1752" w:rsidRPr="00BE4F37" w:rsidRDefault="00CF1752" w:rsidP="00BE43AE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</w:pPr>
      <w:r w:rsidRPr="00BE4F37">
        <w:rPr>
          <w:rFonts w:ascii="PT Sans Narrow" w:eastAsia="Times New Roman" w:hAnsi="PT Sans Narrow" w:cs="Times New Roman"/>
          <w:b/>
          <w:bCs/>
          <w:kern w:val="0"/>
          <w:sz w:val="22"/>
          <w:szCs w:val="22"/>
          <w:lang w:eastAsia="fr-FR"/>
          <w14:ligatures w14:val="none"/>
        </w:rPr>
        <w:t>Participants </w:t>
      </w:r>
    </w:p>
    <w:p w14:paraId="17DD38DE" w14:textId="521D020E" w:rsidR="003F6FFC" w:rsidRDefault="003F6FFC" w:rsidP="00BE43AE">
      <w:pPr>
        <w:spacing w:after="0" w:line="240" w:lineRule="auto"/>
        <w:jc w:val="both"/>
        <w:rPr>
          <w:rFonts w:ascii="PT Sans Narrow" w:eastAsia="Times New Roman" w:hAnsi="PT Sans Narrow" w:cs="Times New Roman"/>
          <w:b/>
          <w:bCs/>
          <w:kern w:val="0"/>
          <w:sz w:val="28"/>
          <w:szCs w:val="28"/>
          <w:lang w:eastAsia="fr-FR"/>
          <w14:ligatures w14:val="none"/>
        </w:rPr>
      </w:pPr>
    </w:p>
    <w:p w14:paraId="0D39693B" w14:textId="54403540" w:rsidR="000355B7" w:rsidRDefault="003F6FFC" w:rsidP="00035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Didier JOUEN,</w:t>
      </w:r>
      <w:r w:rsidR="00E324B8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D15F03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Daniel LE MOULLEC,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Julien RIEUX,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Marianne CORNICHET,</w:t>
      </w:r>
      <w:r w:rsidR="008025B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Gwénola</w:t>
      </w:r>
      <w:r w:rsidR="00D803FA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MORVEZEN,</w:t>
      </w:r>
      <w:r w:rsidR="00D803FA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DC722B" w:rsidRPr="00DC2F80">
        <w:rPr>
          <w:rFonts w:ascii="PT Sans Narrow" w:eastAsia="Times New Roman" w:hAnsi="PT Sans Narrow" w:cs="Open Sans"/>
          <w:kern w:val="0"/>
          <w:lang w:eastAsia="fr-FR"/>
          <w14:ligatures w14:val="none"/>
        </w:rPr>
        <w:t>Xavier SANCHEZ</w:t>
      </w:r>
      <w:r w:rsidR="00DC722B" w:rsidRPr="00BE4F37">
        <w:rPr>
          <w:rFonts w:ascii="PT Sans Narrow" w:eastAsia="Times New Roman" w:hAnsi="PT Sans Narrow" w:cs="Open Sans"/>
          <w:kern w:val="0"/>
          <w:lang w:eastAsia="fr-FR"/>
          <w14:ligatures w14:val="none"/>
        </w:rPr>
        <w:t>,</w:t>
      </w:r>
      <w:r w:rsidR="00F17653" w:rsidRPr="00F17653">
        <w:rPr>
          <w:rFonts w:ascii="PT Sans Narrow" w:eastAsia="Times New Roman" w:hAnsi="PT Sans Narrow" w:cs="Open Sans"/>
          <w:kern w:val="0"/>
          <w:lang w:eastAsia="fr-FR"/>
          <w14:ligatures w14:val="none"/>
        </w:rPr>
        <w:t xml:space="preserve"> </w:t>
      </w:r>
      <w:r w:rsidR="00F17653" w:rsidRPr="00BE4F37">
        <w:rPr>
          <w:rFonts w:ascii="PT Sans Narrow" w:eastAsia="Times New Roman" w:hAnsi="PT Sans Narrow" w:cs="Open Sans"/>
          <w:kern w:val="0"/>
          <w:lang w:eastAsia="fr-FR"/>
          <w14:ligatures w14:val="none"/>
        </w:rPr>
        <w:t>Solenne LE QUINTREC.</w:t>
      </w:r>
      <w:r w:rsidR="00F17653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Emilien GREISCH, Marie-Noëlle ROUSSEAU</w:t>
      </w:r>
      <w:r w:rsidR="0049799B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,</w:t>
      </w:r>
      <w:r w:rsidR="00DC722B" w:rsidRPr="00BE4F37">
        <w:rPr>
          <w:rFonts w:ascii="PT Sans Narrow" w:eastAsia="Times New Roman" w:hAnsi="PT Sans Narrow" w:cs="Open Sans"/>
          <w:kern w:val="0"/>
          <w:lang w:eastAsia="fr-FR"/>
          <w14:ligatures w14:val="none"/>
        </w:rPr>
        <w:t xml:space="preserve"> 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Bruno</w:t>
      </w:r>
      <w:r w:rsidR="00AB4F3A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r w:rsidR="00D762BA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GUILLO.</w:t>
      </w:r>
      <w:r w:rsidR="00BD4409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   </w:t>
      </w:r>
    </w:p>
    <w:p w14:paraId="3E47CCC4" w14:textId="77777777" w:rsidR="000355B7" w:rsidRDefault="000355B7" w:rsidP="000355B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</w:p>
    <w:p w14:paraId="49D4ED4F" w14:textId="59548DED" w:rsidR="00CF1752" w:rsidRPr="00CF1752" w:rsidRDefault="000355B7" w:rsidP="000355B7">
      <w:pPr>
        <w:spacing w:after="0" w:line="240" w:lineRule="auto"/>
        <w:jc w:val="both"/>
        <w:rPr>
          <w:rFonts w:ascii="PT Sans Narrow" w:eastAsia="Times New Roman" w:hAnsi="PT Sans Narrow" w:cs="Times New Roman"/>
          <w:kern w:val="0"/>
          <w:lang w:eastAsia="fr-FR"/>
          <w14:ligatures w14:val="none"/>
        </w:rPr>
      </w:pPr>
      <w:r>
        <w:rPr>
          <w:rFonts w:ascii="PT Sans Narrow" w:eastAsia="Times New Roman" w:hAnsi="PT Sans Narrow" w:cs="Times New Roman"/>
          <w:b/>
          <w:bCs/>
          <w:kern w:val="36"/>
          <w:sz w:val="22"/>
          <w:szCs w:val="22"/>
          <w:lang w:eastAsia="fr-FR"/>
          <w14:ligatures w14:val="none"/>
        </w:rPr>
        <w:t>A</w:t>
      </w:r>
      <w:r w:rsidR="003C772B" w:rsidRPr="00BE4F37">
        <w:rPr>
          <w:rFonts w:ascii="PT Sans Narrow" w:eastAsia="Times New Roman" w:hAnsi="PT Sans Narrow" w:cs="Times New Roman"/>
          <w:b/>
          <w:bCs/>
          <w:kern w:val="36"/>
          <w:sz w:val="22"/>
          <w:szCs w:val="22"/>
          <w:lang w:eastAsia="fr-FR"/>
          <w14:ligatures w14:val="none"/>
        </w:rPr>
        <w:t xml:space="preserve">bsent </w:t>
      </w:r>
      <w:r w:rsidR="00EB5DA5">
        <w:rPr>
          <w:rFonts w:ascii="PT Sans Narrow" w:eastAsia="Times New Roman" w:hAnsi="PT Sans Narrow" w:cs="Times New Roman"/>
          <w:b/>
          <w:bCs/>
          <w:kern w:val="36"/>
          <w:sz w:val="22"/>
          <w:szCs w:val="22"/>
          <w:lang w:eastAsia="fr-FR"/>
          <w14:ligatures w14:val="none"/>
        </w:rPr>
        <w:t>e</w:t>
      </w:r>
      <w:r w:rsidR="00CF1752" w:rsidRPr="00BE4F37">
        <w:rPr>
          <w:rFonts w:ascii="PT Sans Narrow" w:eastAsia="Times New Roman" w:hAnsi="PT Sans Narrow" w:cs="Times New Roman"/>
          <w:b/>
          <w:bCs/>
          <w:kern w:val="36"/>
          <w:sz w:val="22"/>
          <w:szCs w:val="22"/>
          <w:lang w:eastAsia="fr-FR"/>
          <w14:ligatures w14:val="none"/>
        </w:rPr>
        <w:t>xcusé</w:t>
      </w:r>
      <w:r>
        <w:rPr>
          <w:rFonts w:ascii="PT Sans Narrow" w:eastAsia="Times New Roman" w:hAnsi="PT Sans Narrow" w:cs="Times New Roman"/>
          <w:b/>
          <w:bCs/>
          <w:kern w:val="36"/>
          <w:sz w:val="22"/>
          <w:szCs w:val="22"/>
          <w:lang w:eastAsia="fr-FR"/>
          <w14:ligatures w14:val="none"/>
        </w:rPr>
        <w:t xml:space="preserve"> : </w:t>
      </w:r>
      <w:r w:rsidR="00F17653" w:rsidRPr="00BE4F37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Philippe DELARUELLE</w:t>
      </w:r>
    </w:p>
    <w:p w14:paraId="11FBB080" w14:textId="52FCB28D" w:rsidR="00581203" w:rsidRPr="006A003F" w:rsidRDefault="00581203" w:rsidP="00581203">
      <w:pPr>
        <w:spacing w:after="0" w:line="240" w:lineRule="auto"/>
        <w:jc w:val="center"/>
        <w:rPr>
          <w:rFonts w:ascii="PT Sans Narrow" w:eastAsia="Times New Roman" w:hAnsi="PT Sans Narrow" w:cs="Times New Roman"/>
          <w:kern w:val="0"/>
          <w:lang w:eastAsia="fr-FR"/>
          <w14:ligatures w14:val="none"/>
        </w:rPr>
      </w:pPr>
      <w:r w:rsidRPr="006A003F">
        <w:rPr>
          <w:rFonts w:ascii="PT Sans Narrow" w:eastAsia="Times New Roman" w:hAnsi="PT Sans Narrow" w:cs="Times New Roman"/>
          <w:kern w:val="0"/>
          <w:lang w:eastAsia="fr-FR"/>
          <w14:ligatures w14:val="none"/>
        </w:rPr>
        <w:t>--------------------------</w:t>
      </w:r>
    </w:p>
    <w:p w14:paraId="7D6D9648" w14:textId="00D583A0" w:rsidR="00BE4F37" w:rsidRPr="00D101F4" w:rsidRDefault="00581203" w:rsidP="00FB4BC9">
      <w:p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1</w:t>
      </w:r>
      <w:r w:rsidR="00DC2F80"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/ Point</w:t>
      </w:r>
      <w:r w:rsidR="00D803FA"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 </w:t>
      </w:r>
      <w:r w:rsidR="008C25AC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sur</w:t>
      </w:r>
      <w:r w:rsidR="00FB4BC9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 l</w:t>
      </w:r>
      <w:r w:rsidR="000355B7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’</w:t>
      </w:r>
      <w:r w:rsidR="00FB4BC9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école </w:t>
      </w:r>
      <w:r w:rsidR="000355B7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d’</w:t>
      </w:r>
      <w:r w:rsidR="00FB4BC9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athlétisme</w:t>
      </w:r>
      <w:r w:rsidR="005E2D13" w:rsidRPr="00D101F4">
        <w:rPr>
          <w:rFonts w:asciiTheme="minorHAnsi" w:hAnsiTheme="minorHAnsi" w:cstheme="minorHAnsi"/>
          <w:lang w:eastAsia="fr-FR"/>
        </w:rPr>
        <w:t>.</w:t>
      </w:r>
      <w:r w:rsidR="00EA77EF" w:rsidRPr="00D101F4">
        <w:rPr>
          <w:rFonts w:asciiTheme="minorHAnsi" w:hAnsiTheme="minorHAnsi" w:cstheme="minorHAnsi"/>
          <w:lang w:eastAsia="fr-FR"/>
        </w:rPr>
        <w:t xml:space="preserve"> </w:t>
      </w:r>
      <w:r w:rsidR="00FB4BC9">
        <w:rPr>
          <w:rFonts w:asciiTheme="minorHAnsi" w:hAnsiTheme="minorHAnsi" w:cstheme="minorHAnsi"/>
          <w:lang w:eastAsia="fr-FR"/>
        </w:rPr>
        <w:t xml:space="preserve"> </w:t>
      </w:r>
    </w:p>
    <w:p w14:paraId="5806BDD6" w14:textId="1BEE4815" w:rsidR="00D779AF" w:rsidRPr="00D101F4" w:rsidRDefault="00FB4BC9" w:rsidP="00674058">
      <w:pPr>
        <w:pStyle w:val="Paragraphedeliste"/>
        <w:numPr>
          <w:ilvl w:val="0"/>
          <w:numId w:val="5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Résultats satisfaisants de nos jeunes athlètes sur le pentathlon de </w:t>
      </w:r>
      <w:r w:rsidR="00EF53CE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Ploërmel</w:t>
      </w:r>
      <w:r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ainsi que le cross de Questembert.</w:t>
      </w:r>
    </w:p>
    <w:p w14:paraId="3DC3EA10" w14:textId="77777777" w:rsidR="00C114D3" w:rsidRDefault="00EF53CE" w:rsidP="00494EA7">
      <w:pPr>
        <w:pStyle w:val="Paragraphedeliste"/>
        <w:numPr>
          <w:ilvl w:val="0"/>
          <w:numId w:val="9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494EA7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Mercredi 22 janvier, il est prévu une couronne des rois pour les enfants</w:t>
      </w:r>
    </w:p>
    <w:p w14:paraId="438F0160" w14:textId="7F760145" w:rsidR="00E423D9" w:rsidRPr="00494EA7" w:rsidRDefault="00EF53CE" w:rsidP="00C114D3">
      <w:pPr>
        <w:pStyle w:val="Paragraphedeliste"/>
        <w:numPr>
          <w:ilvl w:val="0"/>
          <w:numId w:val="11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494EA7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Didier voit auprès de la boulangerie</w:t>
      </w:r>
      <w:r w:rsidR="00E423D9" w:rsidRPr="00494EA7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.</w:t>
      </w:r>
    </w:p>
    <w:p w14:paraId="7FE693C7" w14:textId="3D2F6240" w:rsidR="00431BDD" w:rsidRDefault="00EF53CE" w:rsidP="009A4B66">
      <w:pPr>
        <w:pStyle w:val="Paragraphedeliste"/>
        <w:numPr>
          <w:ilvl w:val="0"/>
          <w:numId w:val="9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Le club </w:t>
      </w:r>
      <w:r w:rsidR="003D7415"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financera l’hébergement</w:t>
      </w:r>
      <w:r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de </w:t>
      </w:r>
      <w:r w:rsidR="00372748"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Louis Levasseur</w:t>
      </w:r>
      <w:r w:rsidR="003D7415"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pour son heptathlon à Rennes</w:t>
      </w:r>
      <w:r w:rsidR="00494EA7"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</w:t>
      </w:r>
    </w:p>
    <w:p w14:paraId="5DD8F835" w14:textId="055A2B49" w:rsidR="00B85F01" w:rsidRPr="009A4B66" w:rsidRDefault="00B85F01" w:rsidP="009A4B66">
      <w:pPr>
        <w:pStyle w:val="Paragraphedeliste"/>
        <w:numPr>
          <w:ilvl w:val="0"/>
          <w:numId w:val="9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9A4B6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Le club financera</w:t>
      </w:r>
      <w:r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sa </w:t>
      </w:r>
      <w:r w:rsidR="00AD06E9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quote</w:t>
      </w:r>
      <w:r w:rsidR="00171A06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-</w:t>
      </w:r>
      <w:r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part pour le bus APV allant au Cross à </w:t>
      </w:r>
      <w:r w:rsid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Brest.</w:t>
      </w:r>
    </w:p>
    <w:p w14:paraId="11E784CA" w14:textId="5450855E" w:rsidR="00854CD0" w:rsidRPr="00C114D3" w:rsidRDefault="00DA6324" w:rsidP="00DA6324">
      <w:pPr>
        <w:pStyle w:val="Paragraphedeliste"/>
        <w:numPr>
          <w:ilvl w:val="0"/>
          <w:numId w:val="9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L</w:t>
      </w:r>
      <w:r w:rsidR="003D7415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e CDA recherche un club pour organiser la finale   J4 </w:t>
      </w:r>
      <w:r w:rsidR="00481C5E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</w:t>
      </w:r>
      <w:r w:rsidR="003D7415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des EA/PO</w:t>
      </w:r>
      <w:r w:rsidR="00B85F01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qui est p</w:t>
      </w:r>
      <w:r w:rsidR="00494EA7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révue</w:t>
      </w:r>
      <w:r w:rsidR="00B024F8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 </w:t>
      </w:r>
      <w:r w:rsidR="00EB04B6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</w:t>
      </w:r>
      <w:r w:rsidR="008C25AC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l</w:t>
      </w:r>
      <w:r w:rsidR="00494EA7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e samedi </w:t>
      </w:r>
      <w:r w:rsid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 </w:t>
      </w:r>
      <w:r w:rsidR="00494EA7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07 juin 2025 en matinée 9h30 à 11h</w:t>
      </w:r>
      <w:r w:rsidR="006A688E" w:rsidRPr="00C114D3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30</w:t>
      </w:r>
      <w:r w:rsidR="006A688E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.</w:t>
      </w:r>
    </w:p>
    <w:p w14:paraId="450EE124" w14:textId="0D59C031" w:rsidR="00C14614" w:rsidRPr="00E94768" w:rsidRDefault="00404E16" w:rsidP="00B54F1C">
      <w:pPr>
        <w:pStyle w:val="Paragraphedeliste"/>
        <w:numPr>
          <w:ilvl w:val="0"/>
          <w:numId w:val="10"/>
        </w:numPr>
        <w:spacing w:before="120" w:after="0" w:line="240" w:lineRule="auto"/>
        <w:jc w:val="both"/>
        <w:outlineLvl w:val="1"/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</w:pPr>
      <w:r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L’</w:t>
      </w:r>
      <w:proofErr w:type="spellStart"/>
      <w:r w:rsidR="00B85F01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Athlé-Theix</w:t>
      </w:r>
      <w:proofErr w:type="spellEnd"/>
      <w:r w:rsidR="00B85F01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se</w:t>
      </w:r>
      <w:r w:rsidR="00B54F1C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porte</w:t>
      </w:r>
      <w:r w:rsidR="00E94768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>ra</w:t>
      </w:r>
      <w:r w:rsidR="00B54F1C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 volontaire, prévoir 25 </w:t>
      </w:r>
      <w:r w:rsidR="00B85F01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à </w:t>
      </w:r>
      <w:r w:rsidR="00B54F1C" w:rsidRPr="00E94768">
        <w:rPr>
          <w:rFonts w:asciiTheme="minorHAnsi" w:eastAsia="Times New Roman" w:hAnsiTheme="minorHAnsi" w:cstheme="minorHAnsi"/>
          <w:bCs/>
          <w:kern w:val="0"/>
          <w:lang w:eastAsia="fr-FR"/>
          <w14:ligatures w14:val="none"/>
        </w:rPr>
        <w:t xml:space="preserve">30 bénévoles </w:t>
      </w:r>
    </w:p>
    <w:p w14:paraId="009F57BB" w14:textId="1CAC464F" w:rsidR="00431BDD" w:rsidRPr="006A688E" w:rsidRDefault="00E94768" w:rsidP="00C14614">
      <w:pPr>
        <w:pStyle w:val="Paragraphedeliste"/>
        <w:spacing w:before="120" w:after="0" w:line="240" w:lineRule="auto"/>
        <w:ind w:left="1429"/>
        <w:jc w:val="both"/>
        <w:outlineLvl w:val="1"/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Info de </w:t>
      </w:r>
      <w:r w:rsidR="00AB1DBF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Didier</w:t>
      </w:r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 le 15 </w:t>
      </w:r>
      <w:proofErr w:type="spellStart"/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janv</w:t>
      </w:r>
      <w:proofErr w:type="spellEnd"/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 :  l</w:t>
      </w:r>
      <w:r w:rsidR="00AB1DBF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’</w:t>
      </w:r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organisation est confiée au club de st </w:t>
      </w:r>
      <w:proofErr w:type="spellStart"/>
      <w:r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Avé</w:t>
      </w:r>
      <w:proofErr w:type="spellEnd"/>
    </w:p>
    <w:p w14:paraId="510C354B" w14:textId="2541700C" w:rsidR="0025460F" w:rsidRPr="00D101F4" w:rsidRDefault="00E96CCD" w:rsidP="00CF0E2D">
      <w:pPr>
        <w:spacing w:before="120" w:after="0" w:line="240" w:lineRule="auto"/>
        <w:ind w:left="360"/>
        <w:jc w:val="both"/>
        <w:outlineLvl w:val="1"/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</w:pPr>
      <w:r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2</w:t>
      </w:r>
      <w:r w:rsidR="0025460F"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/ </w:t>
      </w:r>
      <w:r w:rsidR="00366EEF"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 </w:t>
      </w:r>
      <w:r w:rsidR="008B2DA9" w:rsidRPr="00D101F4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 xml:space="preserve"> </w:t>
      </w:r>
      <w:r w:rsidR="00242416">
        <w:rPr>
          <w:rFonts w:asciiTheme="minorHAnsi" w:eastAsia="Times New Roman" w:hAnsiTheme="minorHAnsi" w:cstheme="minorHAnsi"/>
          <w:b/>
          <w:bCs/>
          <w:kern w:val="0"/>
          <w:lang w:eastAsia="fr-FR"/>
          <w14:ligatures w14:val="none"/>
        </w:rPr>
        <w:t>L enseigne « </w:t>
      </w:r>
      <w:r w:rsidR="00404E16" w:rsidRPr="00E94768">
        <w:rPr>
          <w:rFonts w:asciiTheme="minorHAnsi" w:eastAsia="Times New Roman" w:hAnsiTheme="minorHAnsi" w:cstheme="minorHAnsi"/>
          <w:b/>
          <w:bCs/>
          <w:i/>
          <w:kern w:val="0"/>
          <w:lang w:eastAsia="fr-FR"/>
          <w14:ligatures w14:val="none"/>
        </w:rPr>
        <w:t>Espace des marques</w:t>
      </w:r>
      <w:r w:rsidR="001C73C9" w:rsidRPr="00D101F4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 </w:t>
      </w:r>
      <w:r w:rsidR="00242416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« </w:t>
      </w:r>
    </w:p>
    <w:p w14:paraId="4C8E34A2" w14:textId="07A4D1E1" w:rsidR="00674058" w:rsidRPr="00D101F4" w:rsidRDefault="00C14614" w:rsidP="00674058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>Suite à la fermeture de sport 2000 de</w:t>
      </w:r>
      <w:r w:rsidR="00404E16">
        <w:rPr>
          <w:rFonts w:asciiTheme="minorHAnsi" w:hAnsiTheme="minorHAnsi" w:cstheme="minorHAnsi"/>
          <w:lang w:eastAsia="fr-FR"/>
        </w:rPr>
        <w:t xml:space="preserve"> </w:t>
      </w:r>
      <w:r w:rsidR="00EE6BBE">
        <w:rPr>
          <w:rFonts w:asciiTheme="minorHAnsi" w:hAnsiTheme="minorHAnsi" w:cstheme="minorHAnsi"/>
          <w:lang w:eastAsia="fr-FR"/>
        </w:rPr>
        <w:t>S</w:t>
      </w:r>
      <w:r w:rsidR="00404E16">
        <w:rPr>
          <w:rFonts w:asciiTheme="minorHAnsi" w:hAnsiTheme="minorHAnsi" w:cstheme="minorHAnsi"/>
          <w:lang w:eastAsia="fr-FR"/>
        </w:rPr>
        <w:t>éné</w:t>
      </w:r>
      <w:r w:rsidR="00EE6BBE">
        <w:rPr>
          <w:rFonts w:asciiTheme="minorHAnsi" w:hAnsiTheme="minorHAnsi" w:cstheme="minorHAnsi"/>
          <w:lang w:eastAsia="fr-FR"/>
        </w:rPr>
        <w:t>,</w:t>
      </w:r>
      <w:r w:rsidR="00404E16">
        <w:rPr>
          <w:rFonts w:asciiTheme="minorHAnsi" w:hAnsiTheme="minorHAnsi" w:cstheme="minorHAnsi"/>
          <w:lang w:eastAsia="fr-FR"/>
        </w:rPr>
        <w:t xml:space="preserve"> cette nouvelle enseigne qui ouvre en avril 2025 nous proposera 30% de remise sur les articles de </w:t>
      </w:r>
      <w:r w:rsidR="00481C5E">
        <w:rPr>
          <w:rFonts w:asciiTheme="minorHAnsi" w:hAnsiTheme="minorHAnsi" w:cstheme="minorHAnsi"/>
          <w:lang w:eastAsia="fr-FR"/>
        </w:rPr>
        <w:t>sports, objets</w:t>
      </w:r>
      <w:r w:rsidR="00404E16">
        <w:rPr>
          <w:rFonts w:asciiTheme="minorHAnsi" w:hAnsiTheme="minorHAnsi" w:cstheme="minorHAnsi"/>
          <w:lang w:eastAsia="fr-FR"/>
        </w:rPr>
        <w:t xml:space="preserve"> publicitaires</w:t>
      </w:r>
      <w:r w:rsidR="00481C5E">
        <w:rPr>
          <w:rFonts w:asciiTheme="minorHAnsi" w:hAnsiTheme="minorHAnsi" w:cstheme="minorHAnsi"/>
          <w:lang w:eastAsia="fr-FR"/>
        </w:rPr>
        <w:t xml:space="preserve"> </w:t>
      </w:r>
      <w:r>
        <w:rPr>
          <w:rFonts w:asciiTheme="minorHAnsi" w:hAnsiTheme="minorHAnsi" w:cstheme="minorHAnsi"/>
          <w:lang w:eastAsia="fr-FR"/>
        </w:rPr>
        <w:t>...</w:t>
      </w:r>
      <w:r w:rsidR="00404E16">
        <w:rPr>
          <w:rFonts w:asciiTheme="minorHAnsi" w:hAnsiTheme="minorHAnsi" w:cstheme="minorHAnsi"/>
          <w:lang w:eastAsia="fr-FR"/>
        </w:rPr>
        <w:t xml:space="preserve"> avec la possibilité d’avoir notre propre boutique en ligne.  Délai de 2 à 3 semaines pour les </w:t>
      </w:r>
      <w:r w:rsidR="00EE6BBE">
        <w:rPr>
          <w:rFonts w:asciiTheme="minorHAnsi" w:hAnsiTheme="minorHAnsi" w:cstheme="minorHAnsi"/>
          <w:lang w:eastAsia="fr-FR"/>
        </w:rPr>
        <w:t>BAT.</w:t>
      </w:r>
      <w:r w:rsidR="00E94768">
        <w:rPr>
          <w:rFonts w:asciiTheme="minorHAnsi" w:hAnsiTheme="minorHAnsi" w:cstheme="minorHAnsi"/>
          <w:lang w:eastAsia="fr-FR"/>
        </w:rPr>
        <w:t xml:space="preserve"> On interroge </w:t>
      </w:r>
      <w:proofErr w:type="gramStart"/>
      <w:r w:rsidR="00E94768">
        <w:rPr>
          <w:rFonts w:asciiTheme="minorHAnsi" w:hAnsiTheme="minorHAnsi" w:cstheme="minorHAnsi"/>
          <w:lang w:eastAsia="fr-FR"/>
        </w:rPr>
        <w:t xml:space="preserve">l’ </w:t>
      </w:r>
      <w:r w:rsidR="00E94768" w:rsidRPr="00E94768">
        <w:rPr>
          <w:rFonts w:asciiTheme="minorHAnsi" w:hAnsiTheme="minorHAnsi" w:cstheme="minorHAnsi"/>
          <w:i/>
          <w:lang w:eastAsia="fr-FR"/>
        </w:rPr>
        <w:t>Espace</w:t>
      </w:r>
      <w:proofErr w:type="gramEnd"/>
      <w:r w:rsidR="00E94768" w:rsidRPr="00E94768">
        <w:rPr>
          <w:rFonts w:asciiTheme="minorHAnsi" w:hAnsiTheme="minorHAnsi" w:cstheme="minorHAnsi"/>
          <w:i/>
          <w:lang w:eastAsia="fr-FR"/>
        </w:rPr>
        <w:t xml:space="preserve"> des marques</w:t>
      </w:r>
      <w:r w:rsidR="00E94768">
        <w:rPr>
          <w:rFonts w:asciiTheme="minorHAnsi" w:hAnsiTheme="minorHAnsi" w:cstheme="minorHAnsi"/>
          <w:lang w:eastAsia="fr-FR"/>
        </w:rPr>
        <w:t xml:space="preserve"> pour les lots de notre </w:t>
      </w:r>
      <w:proofErr w:type="spellStart"/>
      <w:r w:rsidR="00E94768">
        <w:rPr>
          <w:rFonts w:asciiTheme="minorHAnsi" w:hAnsiTheme="minorHAnsi" w:cstheme="minorHAnsi"/>
          <w:lang w:eastAsia="fr-FR"/>
        </w:rPr>
        <w:t>courses,médailles</w:t>
      </w:r>
      <w:proofErr w:type="spellEnd"/>
      <w:r w:rsidR="00E94768">
        <w:rPr>
          <w:rFonts w:asciiTheme="minorHAnsi" w:hAnsiTheme="minorHAnsi" w:cstheme="minorHAnsi"/>
          <w:lang w:eastAsia="fr-FR"/>
        </w:rPr>
        <w:t xml:space="preserve"> et coupes.</w:t>
      </w:r>
    </w:p>
    <w:p w14:paraId="29FD149F" w14:textId="4DCD0404" w:rsidR="00431BDD" w:rsidRPr="00D101F4" w:rsidRDefault="00431BDD" w:rsidP="0025460F">
      <w:pPr>
        <w:pStyle w:val="Paragraphedeliste"/>
        <w:ind w:left="644"/>
        <w:rPr>
          <w:rFonts w:asciiTheme="minorHAnsi" w:hAnsiTheme="minorHAnsi" w:cstheme="minorHAnsi"/>
          <w:lang w:eastAsia="fr-FR"/>
        </w:rPr>
      </w:pPr>
    </w:p>
    <w:p w14:paraId="1A567A36" w14:textId="7996CB52" w:rsidR="00B024F8" w:rsidRPr="00D101F4" w:rsidRDefault="00B024F8" w:rsidP="008F4A83">
      <w:p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D101F4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3/ </w:t>
      </w:r>
      <w:r w:rsidR="00404E16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ab/>
        <w:t>Point sur l’organisation de notre course « Entre terre et golfe</w:t>
      </w:r>
      <w:r w:rsidR="008125BC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 « </w:t>
      </w:r>
    </w:p>
    <w:p w14:paraId="029B39CB" w14:textId="5B113DE6" w:rsidR="00B024F8" w:rsidRPr="00D101F4" w:rsidRDefault="008125BC" w:rsidP="00B024F8">
      <w:pPr>
        <w:pStyle w:val="Paragraphedeliste"/>
        <w:numPr>
          <w:ilvl w:val="0"/>
          <w:numId w:val="7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900C1A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20%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d’inscriptions à ce jour soit 80 coureurs sur le 26km et 24 sur le 10</w:t>
      </w:r>
      <w:proofErr w:type="gramStart"/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km </w:t>
      </w:r>
      <w:r w:rsidR="008F4A83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,</w:t>
      </w:r>
      <w:proofErr w:type="gramEnd"/>
      <w:r w:rsidR="008F4A83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cela 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est </w:t>
      </w:r>
      <w:r w:rsidR="00EE6BB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encourageant</w:t>
      </w:r>
      <w:r w:rsidR="008F4A83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…</w:t>
      </w:r>
    </w:p>
    <w:p w14:paraId="3B0613C2" w14:textId="77777777" w:rsidR="008F4A83" w:rsidRDefault="008125BC" w:rsidP="00B024F8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Gestion des dossards et podium réglés. </w:t>
      </w:r>
    </w:p>
    <w:p w14:paraId="01D8C989" w14:textId="56594DAF" w:rsidR="008F4A83" w:rsidRDefault="008125BC" w:rsidP="00B024F8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Nous devons faire l’inventaire du matériel existant nécessaire au balisage avant d’en acheter. </w:t>
      </w:r>
    </w:p>
    <w:p w14:paraId="38436975" w14:textId="4BEC03CA" w:rsidR="00900C1A" w:rsidRDefault="008125BC" w:rsidP="00B024F8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Nous validons la location d’un chapiteau 10m x 4m à </w:t>
      </w:r>
      <w:r w:rsidRPr="00900C1A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150 €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auprès des boules </w:t>
      </w:r>
      <w:proofErr w:type="spellStart"/>
      <w:r w:rsidR="003D349D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S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urzuroises</w:t>
      </w:r>
      <w:proofErr w:type="spellEnd"/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 !</w:t>
      </w:r>
      <w:r w:rsidR="00EE6BB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E9476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Montage et démontage prévus dans le prix.</w:t>
      </w:r>
      <w:r w:rsidR="00EE6BB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   </w:t>
      </w:r>
    </w:p>
    <w:p w14:paraId="1970B460" w14:textId="7EA71266" w:rsidR="008F4A83" w:rsidRDefault="008125BC" w:rsidP="00B024F8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Julien établira des commissions pour l’organisation</w:t>
      </w:r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de la course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. </w:t>
      </w:r>
    </w:p>
    <w:p w14:paraId="200B65F1" w14:textId="0443CE59" w:rsidR="00481C5E" w:rsidRDefault="00C14614" w:rsidP="00B024F8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Voir le coû</w:t>
      </w:r>
      <w:r w:rsid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t </w:t>
      </w:r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pour l’édition</w:t>
      </w:r>
      <w:r w:rsid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d</w:t>
      </w:r>
      <w:r w:rsidR="00C842C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 500 affiches A5 et 30 en A4 (</w:t>
      </w:r>
      <w:proofErr w:type="gramStart"/>
      <w:r w:rsidR="00C842C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B</w:t>
      </w:r>
      <w:r w:rsid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runo </w:t>
      </w:r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proofErr w:type="spellStart"/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env</w:t>
      </w:r>
      <w:proofErr w:type="spellEnd"/>
      <w:proofErr w:type="gramEnd"/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E9476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7</w:t>
      </w:r>
      <w:r w:rsidR="00171A0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0€</w:t>
      </w:r>
      <w:r w:rsid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)</w:t>
      </w:r>
    </w:p>
    <w:p w14:paraId="159A0E61" w14:textId="63CC980B" w:rsidR="008125BC" w:rsidRPr="00481C5E" w:rsidRDefault="004B21C1" w:rsidP="008744F3">
      <w:pPr>
        <w:pStyle w:val="Paragraphedeliste"/>
        <w:numPr>
          <w:ilvl w:val="0"/>
          <w:numId w:val="6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lastRenderedPageBreak/>
        <w:t>A</w:t>
      </w:r>
      <w:r w:rsidR="008125BC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Prévoir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 :</w:t>
      </w:r>
      <w:r w:rsidR="008125BC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12</w:t>
      </w:r>
      <w:r w:rsidR="00CD41A5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coupes +12 paniers garnis pour les 4 premiers.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CD41A5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Valeur 30€ pour les 4 1</w:t>
      </w:r>
      <w:r w:rsidR="00CD41A5" w:rsidRPr="00CD41A5">
        <w:rPr>
          <w:rFonts w:asciiTheme="minorHAnsi" w:eastAsia="Times New Roman" w:hAnsiTheme="minorHAnsi" w:cstheme="minorHAnsi"/>
          <w:bCs/>
          <w:kern w:val="36"/>
          <w:vertAlign w:val="superscript"/>
          <w:lang w:eastAsia="fr-FR"/>
          <w14:ligatures w14:val="none"/>
        </w:rPr>
        <w:t>er</w:t>
      </w:r>
      <w:r w:rsidR="00CD41A5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,20€ les 4 2eme 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et </w:t>
      </w:r>
      <w:r w:rsidR="00CD41A5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15€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les 4 3eme. Une médaille pour chaque jeune</w:t>
      </w:r>
      <w:r w:rsidR="008F4A83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+ une coupe aux gagnants. Lots donnés par sponsor</w:t>
      </w:r>
      <w:r w:rsidR="00F278B4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s :</w:t>
      </w:r>
      <w:r w:rsidR="00921E63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F278B4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n fonction du </w:t>
      </w:r>
      <w:proofErr w:type="gramStart"/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nombre </w:t>
      </w:r>
      <w:r w:rsidR="00F278B4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,</w:t>
      </w:r>
      <w:proofErr w:type="gramEnd"/>
      <w:r w:rsidR="00F278B4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un pré tirage aura lieu puis </w:t>
      </w:r>
      <w:r w:rsidR="008F4A83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éventuel</w:t>
      </w:r>
      <w:r w:rsidR="00921E63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lement</w:t>
      </w:r>
      <w:r w:rsidR="008F4A83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tirage 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des + gros lots</w:t>
      </w:r>
      <w:r w:rsidR="001E0C21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.</w:t>
      </w:r>
      <w:r w:rsidR="008F4A83" w:rsidRPr="00481C5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</w:p>
    <w:p w14:paraId="63A18E62" w14:textId="77777777" w:rsidR="00D101F4" w:rsidRPr="00D101F4" w:rsidRDefault="00D101F4" w:rsidP="00D101F4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bookmarkStart w:id="0" w:name="_GoBack"/>
      <w:bookmarkEnd w:id="0"/>
    </w:p>
    <w:p w14:paraId="30E7EC9F" w14:textId="09F1CC09" w:rsidR="00B024F8" w:rsidRDefault="00D101F4" w:rsidP="002634C0">
      <w:pP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</w:pPr>
      <w:r w:rsidRPr="00D101F4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4</w:t>
      </w:r>
      <w:proofErr w:type="gramStart"/>
      <w:r w:rsidRPr="00D101F4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/  </w:t>
      </w:r>
      <w:r w:rsidR="001E0C21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Repas</w:t>
      </w:r>
      <w:proofErr w:type="gramEnd"/>
      <w:r w:rsidR="001E0C21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 du club </w:t>
      </w:r>
    </w:p>
    <w:p w14:paraId="1C2D1F88" w14:textId="73427849" w:rsidR="001E0C21" w:rsidRDefault="001E0C21" w:rsidP="002634C0">
      <w:pP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</w:pPr>
      <w:r w:rsidRPr="00900C1A">
        <w:rPr>
          <w:rFonts w:asciiTheme="minorHAnsi" w:eastAsia="Times New Roman" w:hAnsiTheme="minorHAnsi" w:cstheme="minorHAnsi"/>
          <w:b/>
          <w:kern w:val="36"/>
          <w:lang w:eastAsia="fr-FR"/>
          <w14:ligatures w14:val="none"/>
        </w:rPr>
        <w:t>50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personnes inscrites à ce </w:t>
      </w:r>
      <w:r w:rsidR="00481C5E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jour,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nous validons cette soirée prévue samedi 25 janvier </w:t>
      </w:r>
      <w:r w:rsidR="00230837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2025</w:t>
      </w:r>
      <w:r w:rsidR="00EE12A0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 </w:t>
      </w:r>
      <w:r w:rsidR="00481C5E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salle des loutres</w:t>
      </w:r>
      <w:r w:rsidR="00230837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à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</w:t>
      </w:r>
      <w:proofErr w:type="spellStart"/>
      <w:r w:rsidR="00EE12A0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No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yalo</w:t>
      </w:r>
      <w:proofErr w:type="spellEnd"/>
      <w:r w:rsidR="00230837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.</w:t>
      </w:r>
    </w:p>
    <w:p w14:paraId="179570FE" w14:textId="18FBFD98" w:rsidR="00EE12A0" w:rsidRDefault="00530F67" w:rsidP="002634C0">
      <w:pP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Les bénévoles sont attendus samedi matin 11h pour préparer la salle</w:t>
      </w:r>
      <w:r w:rsidR="00481C5E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.</w:t>
      </w:r>
    </w:p>
    <w:p w14:paraId="6CA5F168" w14:textId="4FCDA133" w:rsidR="00D101F4" w:rsidRPr="00D101F4" w:rsidRDefault="00D101F4" w:rsidP="002634C0">
      <w:pP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5</w:t>
      </w:r>
      <w:r w:rsidRPr="00D101F4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/ </w:t>
      </w:r>
      <w:r w:rsidR="00952495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Formations des encadrants</w:t>
      </w:r>
    </w:p>
    <w:p w14:paraId="1D2C0DA5" w14:textId="72CC5432" w:rsidR="00D101F4" w:rsidRDefault="004B21C1" w:rsidP="002634C0">
      <w:pP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Le </w:t>
      </w:r>
      <w:r w:rsidR="00952495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CDA 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qui avait annoncé des </w:t>
      </w:r>
      <w:r w:rsidR="006D1FB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formations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gratuites propose en fait une aide pour certaines formations</w:t>
      </w:r>
      <w:r w:rsidR="006D1FB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, c’est le cas 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de</w:t>
      </w:r>
      <w:r w:rsidR="006D1FB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Pascal et Yann qui </w:t>
      </w:r>
      <w:r w:rsidR="00952495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termine</w:t>
      </w:r>
      <w:r w:rsidR="006D1FB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nt</w:t>
      </w:r>
      <w:r w:rsidR="00952495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</w:t>
      </w:r>
      <w:r w:rsidR="006D1FB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un module responsabilité et éthique</w:t>
      </w:r>
      <w:r w:rsidR="00952495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M0001</w:t>
      </w:r>
      <w:r w:rsidR="00D101F4"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.</w:t>
      </w:r>
    </w:p>
    <w:p w14:paraId="588DD2FE" w14:textId="6C5C8358" w:rsidR="00952495" w:rsidRDefault="006D1FB4" w:rsidP="002634C0">
      <w:pP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Seul</w:t>
      </w:r>
      <w:r w:rsidR="009122E6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e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s les personnes s’engageant sur une longue durée auprès du club</w:t>
      </w:r>
      <w:r w:rsidR="009122E6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,</w:t>
      </w:r>
      <w: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peuvent prétendre à une aide d</w:t>
      </w:r>
      <w:r w:rsidR="0059514E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e l’</w:t>
      </w:r>
      <w:proofErr w:type="spellStart"/>
      <w:r w:rsidR="004B21C1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Athlé-theix</w:t>
      </w:r>
      <w:proofErr w:type="spellEnd"/>
      <w:r w:rsidR="004B21C1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</w:t>
      </w:r>
      <w:r w:rsidR="006E6A1C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après</w:t>
      </w:r>
      <w:r w:rsidR="004B21C1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validation de la collégiale.</w:t>
      </w:r>
    </w:p>
    <w:p w14:paraId="71CC8E89" w14:textId="7CDFFDA5" w:rsidR="00E426E4" w:rsidRDefault="00E426E4" w:rsidP="00E426E4">
      <w:pP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6</w:t>
      </w:r>
      <w:proofErr w:type="gramStart"/>
      <w:r w:rsidRPr="001B173D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/  </w:t>
      </w:r>
      <w:r w:rsidR="00701918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Information</w:t>
      </w:r>
      <w:proofErr w:type="gramEnd"/>
      <w:r w:rsidR="00701918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 </w:t>
      </w:r>
    </w:p>
    <w:p w14:paraId="11920307" w14:textId="4451A7DB" w:rsidR="00E426E4" w:rsidRPr="00D101F4" w:rsidRDefault="00701918" w:rsidP="002634C0">
      <w:pP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Les licences des encadrants sont prises en charge par le club. Aujourd’hui nous validons également que l’adhésion des </w:t>
      </w:r>
      <w:r w:rsidR="003278C1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membres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faisant parti</w:t>
      </w:r>
      <w:r w:rsidR="009122E6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</w:t>
      </w:r>
      <w: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de la collégiale soit gratuite à titre de reconnaissance du temps alloué par chacun au bon fonctionnement du club.  </w:t>
      </w:r>
    </w:p>
    <w:p w14:paraId="6FD408B2" w14:textId="419DFD45" w:rsidR="00C70609" w:rsidRPr="00D101F4" w:rsidRDefault="00E426E4" w:rsidP="0099170F">
      <w:p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7</w:t>
      </w:r>
      <w:r w:rsidR="00DA174F" w:rsidRPr="001B173D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/ </w:t>
      </w:r>
      <w:r w:rsidR="0025460F" w:rsidRPr="001B173D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Evènements </w:t>
      </w:r>
      <w:r w:rsidR="00F90715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>à venir</w:t>
      </w:r>
      <w:r w:rsidR="0025460F" w:rsidRPr="001B173D">
        <w:rPr>
          <w:rFonts w:asciiTheme="minorHAnsi" w:eastAsia="Times New Roman" w:hAnsiTheme="minorHAnsi" w:cstheme="minorHAnsi"/>
          <w:b/>
          <w:bCs/>
          <w:kern w:val="36"/>
          <w:lang w:eastAsia="fr-FR"/>
          <w14:ligatures w14:val="none"/>
        </w:rPr>
        <w:t xml:space="preserve"> </w:t>
      </w:r>
    </w:p>
    <w:p w14:paraId="4987F3C8" w14:textId="77777777" w:rsidR="00C91EC2" w:rsidRDefault="00837018" w:rsidP="00701918">
      <w:pPr>
        <w:pStyle w:val="Paragraphedeliste"/>
        <w:numPr>
          <w:ilvl w:val="0"/>
          <w:numId w:val="7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Le repas du club aura lieu le samedi 25 janvier à la salle des loutres à </w:t>
      </w:r>
      <w:proofErr w:type="spellStart"/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Noyalo</w:t>
      </w:r>
      <w:proofErr w:type="spellEnd"/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</w:p>
    <w:p w14:paraId="56ECE888" w14:textId="77777777" w:rsidR="00C91EC2" w:rsidRDefault="0032752C" w:rsidP="00C91EC2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Au 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menu : </w:t>
      </w:r>
      <w:proofErr w:type="spellStart"/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Jumbalaya</w:t>
      </w:r>
      <w:proofErr w:type="spellEnd"/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et galette des </w:t>
      </w:r>
      <w:r w:rsidR="0067405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rois.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D07A3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Une participation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sera </w:t>
      </w:r>
      <w:r w:rsidR="00D07A3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demandée :   </w:t>
      </w:r>
    </w:p>
    <w:p w14:paraId="0B6082BA" w14:textId="3A330200" w:rsidR="00546B45" w:rsidRDefault="00D07A38" w:rsidP="00C91EC2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10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€ / +15 </w:t>
      </w:r>
      <w:r w:rsidR="00C502CB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ans, et</w:t>
      </w:r>
      <w:r w:rsidR="0032752C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7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€ / </w:t>
      </w:r>
      <w:r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enfant,</w:t>
      </w:r>
      <w:r w:rsidR="00837018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le reste sera pris en charge par le club</w:t>
      </w:r>
      <w:r w:rsidR="0032752C" w:rsidRPr="00701918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.</w:t>
      </w:r>
    </w:p>
    <w:p w14:paraId="51E07FD5" w14:textId="77777777" w:rsidR="00837382" w:rsidRPr="00701918" w:rsidRDefault="00837382" w:rsidP="00C91EC2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</w:p>
    <w:p w14:paraId="2740F37C" w14:textId="17C33CFE" w:rsidR="00546B45" w:rsidRPr="00C502CB" w:rsidRDefault="0032752C" w:rsidP="00C502CB">
      <w:pPr>
        <w:pStyle w:val="Paragraphedeliste"/>
        <w:numPr>
          <w:ilvl w:val="0"/>
          <w:numId w:val="7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C502CB">
        <w:rPr>
          <w:rFonts w:asciiTheme="minorHAnsi" w:eastAsia="Times New Roman" w:hAnsiTheme="minorHAnsi" w:cstheme="minorHAnsi"/>
          <w:kern w:val="0"/>
          <w:lang w:eastAsia="fr-FR"/>
          <w14:ligatures w14:val="none"/>
        </w:rPr>
        <w:t>Pot des anniversaires le mardi 4 février à 20 h (natifs de janvier et février)</w:t>
      </w:r>
    </w:p>
    <w:p w14:paraId="3807A8C7" w14:textId="77777777" w:rsidR="00C502CB" w:rsidRPr="00C502CB" w:rsidRDefault="00C502CB" w:rsidP="00C502CB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</w:p>
    <w:p w14:paraId="2AE7FE24" w14:textId="6F54AFD4" w:rsidR="00935F7A" w:rsidRDefault="00837018" w:rsidP="00CA3EC2">
      <w:pPr>
        <w:pStyle w:val="Paragraphedeliste"/>
        <w:numPr>
          <w:ilvl w:val="0"/>
          <w:numId w:val="7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4D716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Sortie club le 23 </w:t>
      </w:r>
      <w:r w:rsidR="00674058" w:rsidRPr="004D716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février</w:t>
      </w:r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aux </w:t>
      </w:r>
      <w:proofErr w:type="spellStart"/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Govelins</w:t>
      </w:r>
      <w:proofErr w:type="spellEnd"/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/St J</w:t>
      </w:r>
      <w:r w:rsidRPr="004D716E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acques proposée par Edith</w:t>
      </w:r>
    </w:p>
    <w:p w14:paraId="4C1C7CB0" w14:textId="77777777" w:rsidR="00C502CB" w:rsidRDefault="00C502CB" w:rsidP="00C502CB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</w:p>
    <w:p w14:paraId="677896F6" w14:textId="3B3A327D" w:rsidR="002A3021" w:rsidRPr="00C502CB" w:rsidRDefault="008A05A7" w:rsidP="00C502CB">
      <w:pPr>
        <w:pStyle w:val="Paragraphedeliste"/>
        <w:numPr>
          <w:ilvl w:val="0"/>
          <w:numId w:val="7"/>
        </w:numPr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  <w:r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Sortie à CHINON le </w:t>
      </w:r>
      <w:r w:rsidR="00674058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Week</w:t>
      </w:r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-</w:t>
      </w:r>
      <w:r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end du 6 avril </w:t>
      </w:r>
      <w:proofErr w:type="gramStart"/>
      <w:r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2025  au</w:t>
      </w:r>
      <w:proofErr w:type="gramEnd"/>
      <w:r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programme 10km, semi et </w:t>
      </w:r>
      <w:r w:rsidR="00546B45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marathon.</w:t>
      </w:r>
      <w:r w:rsidR="005F02E1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546B45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Environ 20 personnes Marino et Philippe gèrent les inscriptions</w:t>
      </w:r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,</w:t>
      </w:r>
      <w:r w:rsidR="00546B45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le déplacement</w:t>
      </w:r>
      <w:r w:rsidR="00A87A3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et le</w:t>
      </w:r>
      <w:r w:rsidR="00546B45" w:rsidRPr="00C502CB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logement.</w:t>
      </w:r>
      <w:r w:rsidR="0083738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Pour information,</w:t>
      </w:r>
      <w:r w:rsidR="00AE01FD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 xml:space="preserve"> </w:t>
      </w:r>
      <w:r w:rsidR="00837382"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  <w:t>cette belle initiative n’est pas financée par le club.</w:t>
      </w:r>
    </w:p>
    <w:p w14:paraId="76EC30C0" w14:textId="77777777" w:rsidR="00546B45" w:rsidRPr="00D101F4" w:rsidRDefault="00546B45" w:rsidP="00546B45">
      <w:pPr>
        <w:pStyle w:val="Paragraphedeliste"/>
        <w:rPr>
          <w:rFonts w:asciiTheme="minorHAnsi" w:eastAsia="Times New Roman" w:hAnsiTheme="minorHAnsi" w:cstheme="minorHAnsi"/>
          <w:bCs/>
          <w:kern w:val="36"/>
          <w:lang w:eastAsia="fr-FR"/>
          <w14:ligatures w14:val="none"/>
        </w:rPr>
      </w:pPr>
    </w:p>
    <w:p w14:paraId="3BA0E068" w14:textId="5DE4FFB5" w:rsidR="002A3021" w:rsidRDefault="00D07A38" w:rsidP="00D07A38">
      <w:pPr>
        <w:pStyle w:val="Paragraphedeliste"/>
        <w:numPr>
          <w:ilvl w:val="0"/>
          <w:numId w:val="7"/>
        </w:numPr>
        <w:spacing w:before="120" w:after="0" w:line="240" w:lineRule="auto"/>
        <w:outlineLvl w:val="1"/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</w:pPr>
      <w:r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  <w:t xml:space="preserve">Prochain CA fixé au lundi </w:t>
      </w:r>
      <w:r w:rsidR="0032752C"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  <w:t xml:space="preserve">24 </w:t>
      </w:r>
      <w:proofErr w:type="gramStart"/>
      <w:r w:rsidR="0032752C"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  <w:t xml:space="preserve">février </w:t>
      </w:r>
      <w:r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  <w:t xml:space="preserve"> 2025</w:t>
      </w:r>
      <w:proofErr w:type="gramEnd"/>
    </w:p>
    <w:p w14:paraId="17C70745" w14:textId="77777777" w:rsidR="00D07A38" w:rsidRPr="00D07A38" w:rsidRDefault="00D07A38" w:rsidP="00D07A38">
      <w:pPr>
        <w:spacing w:before="120" w:after="0" w:line="240" w:lineRule="auto"/>
        <w:ind w:left="360"/>
        <w:outlineLvl w:val="1"/>
        <w:rPr>
          <w:rFonts w:asciiTheme="minorHAnsi" w:eastAsia="Times New Roman" w:hAnsiTheme="minorHAnsi" w:cstheme="minorHAnsi"/>
          <w:kern w:val="36"/>
          <w:sz w:val="28"/>
          <w:szCs w:val="28"/>
          <w:lang w:eastAsia="fr-FR"/>
          <w14:ligatures w14:val="none"/>
        </w:rPr>
      </w:pPr>
    </w:p>
    <w:p w14:paraId="6554AFC2" w14:textId="163D7C47" w:rsidR="004A24DD" w:rsidRPr="00D101F4" w:rsidRDefault="007F0F60" w:rsidP="00AF7D8D">
      <w:pPr>
        <w:rPr>
          <w:rFonts w:asciiTheme="minorHAnsi" w:eastAsia="Times New Roman" w:hAnsiTheme="minorHAnsi" w:cstheme="minorHAnsi"/>
          <w:kern w:val="36"/>
          <w:lang w:eastAsia="fr-FR"/>
          <w14:ligatures w14:val="none"/>
        </w:rPr>
      </w:pPr>
      <w:r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Fi</w:t>
      </w:r>
      <w:r w:rsidR="0053191E"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n de séance à </w:t>
      </w:r>
      <w:r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2</w:t>
      </w:r>
      <w:r w:rsidR="0032752C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1</w:t>
      </w:r>
      <w:r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h</w:t>
      </w:r>
      <w:r w:rsidR="0032752C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00</w:t>
      </w:r>
      <w:r w:rsidR="0024267C"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 xml:space="preserve">     </w:t>
      </w:r>
      <w:r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Bruno GUILLO</w:t>
      </w:r>
      <w:r w:rsidR="004A24DD" w:rsidRPr="00D101F4">
        <w:rPr>
          <w:rFonts w:asciiTheme="minorHAnsi" w:eastAsia="Times New Roman" w:hAnsiTheme="minorHAnsi" w:cstheme="minorHAnsi"/>
          <w:kern w:val="36"/>
          <w:lang w:eastAsia="fr-FR"/>
          <w14:ligatures w14:val="none"/>
        </w:rPr>
        <w:t>, rapporteur de séance.</w:t>
      </w:r>
    </w:p>
    <w:sectPr w:rsidR="004A24DD" w:rsidRPr="00D101F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66FE47" w14:textId="77777777" w:rsidR="007C5324" w:rsidRDefault="007C5324" w:rsidP="00201DF4">
      <w:pPr>
        <w:spacing w:after="0" w:line="240" w:lineRule="auto"/>
      </w:pPr>
      <w:r>
        <w:separator/>
      </w:r>
    </w:p>
  </w:endnote>
  <w:endnote w:type="continuationSeparator" w:id="0">
    <w:p w14:paraId="2DC52765" w14:textId="77777777" w:rsidR="007C5324" w:rsidRDefault="007C5324" w:rsidP="00201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 Narrow">
    <w:altName w:val="Arial"/>
    <w:charset w:val="00"/>
    <w:family w:val="swiss"/>
    <w:pitch w:val="variable"/>
    <w:sig w:usb0="A00002EF" w:usb1="5000204B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0821326"/>
      <w:docPartObj>
        <w:docPartGallery w:val="Page Numbers (Bottom of Page)"/>
        <w:docPartUnique/>
      </w:docPartObj>
    </w:sdtPr>
    <w:sdtEndPr/>
    <w:sdtContent>
      <w:p w14:paraId="51A98A29" w14:textId="31C6AAE9" w:rsidR="00201DF4" w:rsidRDefault="00201DF4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41DFD8" wp14:editId="6F51BA2D">
                  <wp:simplePos x="0" y="0"/>
                  <wp:positionH relativeFrom="rightMargin">
                    <wp:align>left</wp:align>
                  </wp:positionH>
                  <wp:positionV relativeFrom="bottomMargin">
                    <wp:posOffset>75565</wp:posOffset>
                  </wp:positionV>
                  <wp:extent cx="428625" cy="342900"/>
                  <wp:effectExtent l="0" t="0" r="28575" b="19050"/>
                  <wp:wrapNone/>
                  <wp:docPr id="2128473838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28625" cy="34290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D3513AC" w14:textId="050D1F1D" w:rsidR="00201DF4" w:rsidRDefault="00201DF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278B4" w:rsidRPr="00F278B4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41DFD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margin-left:0;margin-top:5.95pt;width:33.7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" o:allowincell="f" adj="14135" strokecolor="gray" strokeweight=".25pt">
                  <v:textbox>
                    <w:txbxContent>
                      <w:p w14:paraId="3D3513AC" w14:textId="050D1F1D" w:rsidR="00201DF4" w:rsidRDefault="00201DF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278B4" w:rsidRPr="00F278B4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F5257" w14:textId="77777777" w:rsidR="007C5324" w:rsidRDefault="007C5324" w:rsidP="00201DF4">
      <w:pPr>
        <w:spacing w:after="0" w:line="240" w:lineRule="auto"/>
      </w:pPr>
      <w:r>
        <w:separator/>
      </w:r>
    </w:p>
  </w:footnote>
  <w:footnote w:type="continuationSeparator" w:id="0">
    <w:p w14:paraId="57B961D3" w14:textId="77777777" w:rsidR="007C5324" w:rsidRDefault="007C5324" w:rsidP="00201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23FA"/>
    <w:multiLevelType w:val="hybridMultilevel"/>
    <w:tmpl w:val="E99E05DA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632C77"/>
    <w:multiLevelType w:val="hybridMultilevel"/>
    <w:tmpl w:val="3592A8EC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D92197"/>
    <w:multiLevelType w:val="hybridMultilevel"/>
    <w:tmpl w:val="80A6F132"/>
    <w:lvl w:ilvl="0" w:tplc="04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E68357C"/>
    <w:multiLevelType w:val="hybridMultilevel"/>
    <w:tmpl w:val="2C507DCE"/>
    <w:lvl w:ilvl="0" w:tplc="040C000F">
      <w:start w:val="1"/>
      <w:numFmt w:val="decimal"/>
      <w:lvlText w:val="%1."/>
      <w:lvlJc w:val="left"/>
      <w:pPr>
        <w:ind w:left="1248" w:hanging="360"/>
      </w:pPr>
    </w:lvl>
    <w:lvl w:ilvl="1" w:tplc="040C0019" w:tentative="1">
      <w:start w:val="1"/>
      <w:numFmt w:val="lowerLetter"/>
      <w:lvlText w:val="%2."/>
      <w:lvlJc w:val="left"/>
      <w:pPr>
        <w:ind w:left="1968" w:hanging="360"/>
      </w:pPr>
    </w:lvl>
    <w:lvl w:ilvl="2" w:tplc="040C001B" w:tentative="1">
      <w:start w:val="1"/>
      <w:numFmt w:val="lowerRoman"/>
      <w:lvlText w:val="%3."/>
      <w:lvlJc w:val="right"/>
      <w:pPr>
        <w:ind w:left="2688" w:hanging="180"/>
      </w:pPr>
    </w:lvl>
    <w:lvl w:ilvl="3" w:tplc="040C000F" w:tentative="1">
      <w:start w:val="1"/>
      <w:numFmt w:val="decimal"/>
      <w:lvlText w:val="%4."/>
      <w:lvlJc w:val="left"/>
      <w:pPr>
        <w:ind w:left="3408" w:hanging="360"/>
      </w:pPr>
    </w:lvl>
    <w:lvl w:ilvl="4" w:tplc="040C0019" w:tentative="1">
      <w:start w:val="1"/>
      <w:numFmt w:val="lowerLetter"/>
      <w:lvlText w:val="%5."/>
      <w:lvlJc w:val="left"/>
      <w:pPr>
        <w:ind w:left="4128" w:hanging="360"/>
      </w:pPr>
    </w:lvl>
    <w:lvl w:ilvl="5" w:tplc="040C001B" w:tentative="1">
      <w:start w:val="1"/>
      <w:numFmt w:val="lowerRoman"/>
      <w:lvlText w:val="%6."/>
      <w:lvlJc w:val="right"/>
      <w:pPr>
        <w:ind w:left="4848" w:hanging="180"/>
      </w:pPr>
    </w:lvl>
    <w:lvl w:ilvl="6" w:tplc="040C000F" w:tentative="1">
      <w:start w:val="1"/>
      <w:numFmt w:val="decimal"/>
      <w:lvlText w:val="%7."/>
      <w:lvlJc w:val="left"/>
      <w:pPr>
        <w:ind w:left="5568" w:hanging="360"/>
      </w:pPr>
    </w:lvl>
    <w:lvl w:ilvl="7" w:tplc="040C0019" w:tentative="1">
      <w:start w:val="1"/>
      <w:numFmt w:val="lowerLetter"/>
      <w:lvlText w:val="%8."/>
      <w:lvlJc w:val="left"/>
      <w:pPr>
        <w:ind w:left="6288" w:hanging="360"/>
      </w:pPr>
    </w:lvl>
    <w:lvl w:ilvl="8" w:tplc="040C001B" w:tentative="1">
      <w:start w:val="1"/>
      <w:numFmt w:val="lowerRoman"/>
      <w:lvlText w:val="%9."/>
      <w:lvlJc w:val="right"/>
      <w:pPr>
        <w:ind w:left="7008" w:hanging="180"/>
      </w:pPr>
    </w:lvl>
  </w:abstractNum>
  <w:abstractNum w:abstractNumId="4" w15:restartNumberingAfterBreak="0">
    <w:nsid w:val="21C952AD"/>
    <w:multiLevelType w:val="hybridMultilevel"/>
    <w:tmpl w:val="0B8083E6"/>
    <w:lvl w:ilvl="0" w:tplc="040C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66F2D24"/>
    <w:multiLevelType w:val="hybridMultilevel"/>
    <w:tmpl w:val="E3A260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38D74050"/>
    <w:multiLevelType w:val="hybridMultilevel"/>
    <w:tmpl w:val="B83EAB4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F29AD"/>
    <w:multiLevelType w:val="hybridMultilevel"/>
    <w:tmpl w:val="971C7E2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957B4"/>
    <w:multiLevelType w:val="hybridMultilevel"/>
    <w:tmpl w:val="698CB3C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8535AB4"/>
    <w:multiLevelType w:val="hybridMultilevel"/>
    <w:tmpl w:val="0B285A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06144"/>
    <w:multiLevelType w:val="hybridMultilevel"/>
    <w:tmpl w:val="E4A4F63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1"/>
  </w:num>
  <w:num w:numId="6">
    <w:abstractNumId w:val="9"/>
  </w:num>
  <w:num w:numId="7">
    <w:abstractNumId w:val="7"/>
  </w:num>
  <w:num w:numId="8">
    <w:abstractNumId w:val="3"/>
  </w:num>
  <w:num w:numId="9">
    <w:abstractNumId w:val="2"/>
  </w:num>
  <w:num w:numId="10">
    <w:abstractNumId w:val="0"/>
  </w:num>
  <w:num w:numId="11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752"/>
    <w:rsid w:val="0002729D"/>
    <w:rsid w:val="00034826"/>
    <w:rsid w:val="000355B7"/>
    <w:rsid w:val="000508AF"/>
    <w:rsid w:val="00054773"/>
    <w:rsid w:val="000636B1"/>
    <w:rsid w:val="00080E18"/>
    <w:rsid w:val="00092690"/>
    <w:rsid w:val="0009760F"/>
    <w:rsid w:val="000A664C"/>
    <w:rsid w:val="000A71D4"/>
    <w:rsid w:val="000C2B42"/>
    <w:rsid w:val="000C55DD"/>
    <w:rsid w:val="000C631A"/>
    <w:rsid w:val="000D34B7"/>
    <w:rsid w:val="000F6343"/>
    <w:rsid w:val="000F7166"/>
    <w:rsid w:val="000F74B6"/>
    <w:rsid w:val="001013DB"/>
    <w:rsid w:val="001065BD"/>
    <w:rsid w:val="00111A64"/>
    <w:rsid w:val="00150E5E"/>
    <w:rsid w:val="00152DA2"/>
    <w:rsid w:val="00171A06"/>
    <w:rsid w:val="00173408"/>
    <w:rsid w:val="0018259A"/>
    <w:rsid w:val="0019696D"/>
    <w:rsid w:val="001A5C55"/>
    <w:rsid w:val="001B173D"/>
    <w:rsid w:val="001C73C9"/>
    <w:rsid w:val="001D5FC2"/>
    <w:rsid w:val="001E0C21"/>
    <w:rsid w:val="001E427D"/>
    <w:rsid w:val="00201DF4"/>
    <w:rsid w:val="00205FDE"/>
    <w:rsid w:val="00215782"/>
    <w:rsid w:val="00216140"/>
    <w:rsid w:val="0022561A"/>
    <w:rsid w:val="002277D8"/>
    <w:rsid w:val="00230837"/>
    <w:rsid w:val="00235E21"/>
    <w:rsid w:val="00242416"/>
    <w:rsid w:val="0024267C"/>
    <w:rsid w:val="002538BF"/>
    <w:rsid w:val="0025460F"/>
    <w:rsid w:val="00254B2C"/>
    <w:rsid w:val="002634C0"/>
    <w:rsid w:val="00273069"/>
    <w:rsid w:val="00273156"/>
    <w:rsid w:val="00285850"/>
    <w:rsid w:val="002911F8"/>
    <w:rsid w:val="00293B35"/>
    <w:rsid w:val="002A27BB"/>
    <w:rsid w:val="002A3021"/>
    <w:rsid w:val="002A4C50"/>
    <w:rsid w:val="002B05C7"/>
    <w:rsid w:val="002B3B80"/>
    <w:rsid w:val="002B4C70"/>
    <w:rsid w:val="002C06C3"/>
    <w:rsid w:val="002C374E"/>
    <w:rsid w:val="002C38DD"/>
    <w:rsid w:val="002C567F"/>
    <w:rsid w:val="002E1D07"/>
    <w:rsid w:val="002E1FDF"/>
    <w:rsid w:val="002E66B1"/>
    <w:rsid w:val="00320A64"/>
    <w:rsid w:val="0032752C"/>
    <w:rsid w:val="003278C1"/>
    <w:rsid w:val="00335277"/>
    <w:rsid w:val="00336B1F"/>
    <w:rsid w:val="0034075B"/>
    <w:rsid w:val="003426AD"/>
    <w:rsid w:val="003562DD"/>
    <w:rsid w:val="00357C56"/>
    <w:rsid w:val="00363F00"/>
    <w:rsid w:val="00366EEF"/>
    <w:rsid w:val="00372748"/>
    <w:rsid w:val="00377EDF"/>
    <w:rsid w:val="003976EB"/>
    <w:rsid w:val="003A0D3C"/>
    <w:rsid w:val="003A51F3"/>
    <w:rsid w:val="003A78E6"/>
    <w:rsid w:val="003B61E1"/>
    <w:rsid w:val="003B6632"/>
    <w:rsid w:val="003C55C9"/>
    <w:rsid w:val="003C772B"/>
    <w:rsid w:val="003D349D"/>
    <w:rsid w:val="003D6BA2"/>
    <w:rsid w:val="003D7415"/>
    <w:rsid w:val="003E20BA"/>
    <w:rsid w:val="003E72B3"/>
    <w:rsid w:val="003F2808"/>
    <w:rsid w:val="003F6FFC"/>
    <w:rsid w:val="00404E16"/>
    <w:rsid w:val="004138D5"/>
    <w:rsid w:val="00414DFD"/>
    <w:rsid w:val="004238A4"/>
    <w:rsid w:val="00423F38"/>
    <w:rsid w:val="00431BDD"/>
    <w:rsid w:val="00436575"/>
    <w:rsid w:val="004401FA"/>
    <w:rsid w:val="00441E14"/>
    <w:rsid w:val="00452C70"/>
    <w:rsid w:val="004774D4"/>
    <w:rsid w:val="00481C5E"/>
    <w:rsid w:val="0049123D"/>
    <w:rsid w:val="00494EA7"/>
    <w:rsid w:val="0049799B"/>
    <w:rsid w:val="004A24DD"/>
    <w:rsid w:val="004A2BB0"/>
    <w:rsid w:val="004B01F0"/>
    <w:rsid w:val="004B21C1"/>
    <w:rsid w:val="004B62B2"/>
    <w:rsid w:val="004C700E"/>
    <w:rsid w:val="004D10A1"/>
    <w:rsid w:val="004D716E"/>
    <w:rsid w:val="004E41DB"/>
    <w:rsid w:val="004E6F71"/>
    <w:rsid w:val="004F430D"/>
    <w:rsid w:val="005170C6"/>
    <w:rsid w:val="00517789"/>
    <w:rsid w:val="005201F3"/>
    <w:rsid w:val="00525290"/>
    <w:rsid w:val="0052648E"/>
    <w:rsid w:val="00530F67"/>
    <w:rsid w:val="0053191E"/>
    <w:rsid w:val="00546948"/>
    <w:rsid w:val="00546B45"/>
    <w:rsid w:val="00547FA1"/>
    <w:rsid w:val="005502E8"/>
    <w:rsid w:val="00557262"/>
    <w:rsid w:val="00566F80"/>
    <w:rsid w:val="0058087B"/>
    <w:rsid w:val="00581203"/>
    <w:rsid w:val="005837D9"/>
    <w:rsid w:val="00591BC0"/>
    <w:rsid w:val="0059514E"/>
    <w:rsid w:val="005A559B"/>
    <w:rsid w:val="005A796D"/>
    <w:rsid w:val="005B6095"/>
    <w:rsid w:val="005D0B85"/>
    <w:rsid w:val="005D3A07"/>
    <w:rsid w:val="005E2D13"/>
    <w:rsid w:val="005F02E1"/>
    <w:rsid w:val="006019E1"/>
    <w:rsid w:val="006167E1"/>
    <w:rsid w:val="00631AFB"/>
    <w:rsid w:val="00631E78"/>
    <w:rsid w:val="006348D8"/>
    <w:rsid w:val="0063570F"/>
    <w:rsid w:val="006544FB"/>
    <w:rsid w:val="00656686"/>
    <w:rsid w:val="00671506"/>
    <w:rsid w:val="00674058"/>
    <w:rsid w:val="006851DD"/>
    <w:rsid w:val="0068728E"/>
    <w:rsid w:val="006A003F"/>
    <w:rsid w:val="006A037B"/>
    <w:rsid w:val="006A688E"/>
    <w:rsid w:val="006B4576"/>
    <w:rsid w:val="006B465A"/>
    <w:rsid w:val="006C7D5B"/>
    <w:rsid w:val="006D0F2E"/>
    <w:rsid w:val="006D1BC1"/>
    <w:rsid w:val="006D1FB4"/>
    <w:rsid w:val="006D4150"/>
    <w:rsid w:val="006E28DF"/>
    <w:rsid w:val="006E6A1C"/>
    <w:rsid w:val="006F2450"/>
    <w:rsid w:val="006F4F5E"/>
    <w:rsid w:val="00700748"/>
    <w:rsid w:val="00701918"/>
    <w:rsid w:val="0073592F"/>
    <w:rsid w:val="007537B0"/>
    <w:rsid w:val="00757A79"/>
    <w:rsid w:val="007613A3"/>
    <w:rsid w:val="0077029D"/>
    <w:rsid w:val="00771135"/>
    <w:rsid w:val="00776B71"/>
    <w:rsid w:val="00786B04"/>
    <w:rsid w:val="0078708A"/>
    <w:rsid w:val="007A3FA7"/>
    <w:rsid w:val="007A69BC"/>
    <w:rsid w:val="007B0C1E"/>
    <w:rsid w:val="007B56A8"/>
    <w:rsid w:val="007C5324"/>
    <w:rsid w:val="007E26FE"/>
    <w:rsid w:val="007E52ED"/>
    <w:rsid w:val="007E7531"/>
    <w:rsid w:val="007F0F60"/>
    <w:rsid w:val="007F1554"/>
    <w:rsid w:val="007F21B2"/>
    <w:rsid w:val="008025B9"/>
    <w:rsid w:val="008125BC"/>
    <w:rsid w:val="00812EAC"/>
    <w:rsid w:val="00815804"/>
    <w:rsid w:val="00836979"/>
    <w:rsid w:val="00837018"/>
    <w:rsid w:val="00837382"/>
    <w:rsid w:val="00847B31"/>
    <w:rsid w:val="00854CD0"/>
    <w:rsid w:val="00864AA5"/>
    <w:rsid w:val="00871338"/>
    <w:rsid w:val="00875589"/>
    <w:rsid w:val="00896DFB"/>
    <w:rsid w:val="008A05A7"/>
    <w:rsid w:val="008A250D"/>
    <w:rsid w:val="008B2DA9"/>
    <w:rsid w:val="008B6734"/>
    <w:rsid w:val="008C25AC"/>
    <w:rsid w:val="008E1FFB"/>
    <w:rsid w:val="008E24EF"/>
    <w:rsid w:val="008F4A83"/>
    <w:rsid w:val="00900C1A"/>
    <w:rsid w:val="0090255E"/>
    <w:rsid w:val="00904398"/>
    <w:rsid w:val="009122E6"/>
    <w:rsid w:val="00921E63"/>
    <w:rsid w:val="0092510C"/>
    <w:rsid w:val="00935F7A"/>
    <w:rsid w:val="00950660"/>
    <w:rsid w:val="00950EC8"/>
    <w:rsid w:val="00952495"/>
    <w:rsid w:val="00972E34"/>
    <w:rsid w:val="0098094E"/>
    <w:rsid w:val="0099170F"/>
    <w:rsid w:val="009A1961"/>
    <w:rsid w:val="009A3ACC"/>
    <w:rsid w:val="009A4B66"/>
    <w:rsid w:val="009B16C7"/>
    <w:rsid w:val="009B4C7D"/>
    <w:rsid w:val="009B4F8D"/>
    <w:rsid w:val="009B516C"/>
    <w:rsid w:val="009D47F1"/>
    <w:rsid w:val="009D65F6"/>
    <w:rsid w:val="009D7F2A"/>
    <w:rsid w:val="009E1DA4"/>
    <w:rsid w:val="009F075A"/>
    <w:rsid w:val="009F171F"/>
    <w:rsid w:val="00A00777"/>
    <w:rsid w:val="00A063D6"/>
    <w:rsid w:val="00A20EA1"/>
    <w:rsid w:val="00A24E48"/>
    <w:rsid w:val="00A36BB3"/>
    <w:rsid w:val="00A42E14"/>
    <w:rsid w:val="00A5786A"/>
    <w:rsid w:val="00A87A32"/>
    <w:rsid w:val="00AB1DBF"/>
    <w:rsid w:val="00AB4F3A"/>
    <w:rsid w:val="00AC2340"/>
    <w:rsid w:val="00AC2AFB"/>
    <w:rsid w:val="00AC37A2"/>
    <w:rsid w:val="00AC6605"/>
    <w:rsid w:val="00AD06E9"/>
    <w:rsid w:val="00AD2C7F"/>
    <w:rsid w:val="00AE01FD"/>
    <w:rsid w:val="00AE6F35"/>
    <w:rsid w:val="00AF47D0"/>
    <w:rsid w:val="00AF7D8D"/>
    <w:rsid w:val="00B024F8"/>
    <w:rsid w:val="00B34095"/>
    <w:rsid w:val="00B54F1C"/>
    <w:rsid w:val="00B62304"/>
    <w:rsid w:val="00B6590A"/>
    <w:rsid w:val="00B67EB8"/>
    <w:rsid w:val="00B70FE6"/>
    <w:rsid w:val="00B81076"/>
    <w:rsid w:val="00B85F01"/>
    <w:rsid w:val="00B95DF7"/>
    <w:rsid w:val="00BA18A6"/>
    <w:rsid w:val="00BA583E"/>
    <w:rsid w:val="00BB316A"/>
    <w:rsid w:val="00BC7848"/>
    <w:rsid w:val="00BD4409"/>
    <w:rsid w:val="00BE1042"/>
    <w:rsid w:val="00BE43AE"/>
    <w:rsid w:val="00BE4F37"/>
    <w:rsid w:val="00BE6513"/>
    <w:rsid w:val="00BF1E90"/>
    <w:rsid w:val="00BF48E9"/>
    <w:rsid w:val="00C074C9"/>
    <w:rsid w:val="00C114D3"/>
    <w:rsid w:val="00C14614"/>
    <w:rsid w:val="00C35275"/>
    <w:rsid w:val="00C418F2"/>
    <w:rsid w:val="00C425A9"/>
    <w:rsid w:val="00C4606B"/>
    <w:rsid w:val="00C4753A"/>
    <w:rsid w:val="00C502CB"/>
    <w:rsid w:val="00C517E8"/>
    <w:rsid w:val="00C6082E"/>
    <w:rsid w:val="00C70609"/>
    <w:rsid w:val="00C74409"/>
    <w:rsid w:val="00C80BA2"/>
    <w:rsid w:val="00C842CE"/>
    <w:rsid w:val="00C91EC2"/>
    <w:rsid w:val="00C92AFC"/>
    <w:rsid w:val="00CA00B2"/>
    <w:rsid w:val="00CA293C"/>
    <w:rsid w:val="00CA3916"/>
    <w:rsid w:val="00CB0A67"/>
    <w:rsid w:val="00CB0C5C"/>
    <w:rsid w:val="00CB26A6"/>
    <w:rsid w:val="00CB55D4"/>
    <w:rsid w:val="00CB6B7C"/>
    <w:rsid w:val="00CC2555"/>
    <w:rsid w:val="00CC4EDF"/>
    <w:rsid w:val="00CD064C"/>
    <w:rsid w:val="00CD41A5"/>
    <w:rsid w:val="00CD6F0F"/>
    <w:rsid w:val="00CE1706"/>
    <w:rsid w:val="00CF0E2D"/>
    <w:rsid w:val="00CF1752"/>
    <w:rsid w:val="00CF56E9"/>
    <w:rsid w:val="00CF5A42"/>
    <w:rsid w:val="00D07A38"/>
    <w:rsid w:val="00D101F4"/>
    <w:rsid w:val="00D11C28"/>
    <w:rsid w:val="00D15F03"/>
    <w:rsid w:val="00D16A2D"/>
    <w:rsid w:val="00D16E59"/>
    <w:rsid w:val="00D211B4"/>
    <w:rsid w:val="00D215B2"/>
    <w:rsid w:val="00D259BE"/>
    <w:rsid w:val="00D33FE0"/>
    <w:rsid w:val="00D40C44"/>
    <w:rsid w:val="00D52A2E"/>
    <w:rsid w:val="00D57884"/>
    <w:rsid w:val="00D67AEA"/>
    <w:rsid w:val="00D73802"/>
    <w:rsid w:val="00D74219"/>
    <w:rsid w:val="00D74A20"/>
    <w:rsid w:val="00D758FC"/>
    <w:rsid w:val="00D762BA"/>
    <w:rsid w:val="00D779AF"/>
    <w:rsid w:val="00D803FA"/>
    <w:rsid w:val="00D8041B"/>
    <w:rsid w:val="00D92996"/>
    <w:rsid w:val="00DA000B"/>
    <w:rsid w:val="00DA174F"/>
    <w:rsid w:val="00DA6324"/>
    <w:rsid w:val="00DC1234"/>
    <w:rsid w:val="00DC2F80"/>
    <w:rsid w:val="00DC4FD2"/>
    <w:rsid w:val="00DC722B"/>
    <w:rsid w:val="00DD1C01"/>
    <w:rsid w:val="00DD2761"/>
    <w:rsid w:val="00DE4E7B"/>
    <w:rsid w:val="00DF2AE9"/>
    <w:rsid w:val="00DF6195"/>
    <w:rsid w:val="00E00E98"/>
    <w:rsid w:val="00E036A7"/>
    <w:rsid w:val="00E0404C"/>
    <w:rsid w:val="00E0756F"/>
    <w:rsid w:val="00E15EA5"/>
    <w:rsid w:val="00E17DD8"/>
    <w:rsid w:val="00E2081F"/>
    <w:rsid w:val="00E24574"/>
    <w:rsid w:val="00E324B8"/>
    <w:rsid w:val="00E423D9"/>
    <w:rsid w:val="00E426E4"/>
    <w:rsid w:val="00E63462"/>
    <w:rsid w:val="00E94768"/>
    <w:rsid w:val="00E96CCD"/>
    <w:rsid w:val="00EA3B84"/>
    <w:rsid w:val="00EA77EF"/>
    <w:rsid w:val="00EB04B6"/>
    <w:rsid w:val="00EB5DA5"/>
    <w:rsid w:val="00EC1E28"/>
    <w:rsid w:val="00EC5171"/>
    <w:rsid w:val="00EC568B"/>
    <w:rsid w:val="00EC7588"/>
    <w:rsid w:val="00ED1B32"/>
    <w:rsid w:val="00ED4E08"/>
    <w:rsid w:val="00EE12A0"/>
    <w:rsid w:val="00EE6BBE"/>
    <w:rsid w:val="00EF1AF2"/>
    <w:rsid w:val="00EF53CE"/>
    <w:rsid w:val="00F0127C"/>
    <w:rsid w:val="00F17653"/>
    <w:rsid w:val="00F2734C"/>
    <w:rsid w:val="00F278B4"/>
    <w:rsid w:val="00F55B2B"/>
    <w:rsid w:val="00F70E77"/>
    <w:rsid w:val="00F90715"/>
    <w:rsid w:val="00FA0E1C"/>
    <w:rsid w:val="00FA152B"/>
    <w:rsid w:val="00FB4BC9"/>
    <w:rsid w:val="00FB71B2"/>
    <w:rsid w:val="00FC12E4"/>
    <w:rsid w:val="00FE0AAB"/>
    <w:rsid w:val="00FE43E4"/>
    <w:rsid w:val="00FF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2C0AD"/>
  <w15:chartTrackingRefBased/>
  <w15:docId w15:val="{66794FA7-86FE-43A9-B488-53CBBCAC0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F175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1DF4"/>
  </w:style>
  <w:style w:type="paragraph" w:styleId="Pieddepage">
    <w:name w:val="footer"/>
    <w:basedOn w:val="Normal"/>
    <w:link w:val="PieddepageCar"/>
    <w:uiPriority w:val="99"/>
    <w:unhideWhenUsed/>
    <w:rsid w:val="00201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1DF4"/>
  </w:style>
  <w:style w:type="character" w:styleId="Lienhypertexte">
    <w:name w:val="Hyperlink"/>
    <w:basedOn w:val="Policepardfaut"/>
    <w:uiPriority w:val="99"/>
    <w:unhideWhenUsed/>
    <w:rsid w:val="0003482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1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18F2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B62304"/>
    <w:rPr>
      <w:rFonts w:ascii="PT Sans Narrow" w:hAnsi="PT Sans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5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1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3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89BC0-057C-4BE7-B0E8-09FE832F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Le normand</dc:creator>
  <cp:keywords/>
  <dc:description/>
  <cp:lastModifiedBy>Bruno BG. Guillo</cp:lastModifiedBy>
  <cp:revision>56</cp:revision>
  <cp:lastPrinted>2025-01-17T09:39:00Z</cp:lastPrinted>
  <dcterms:created xsi:type="dcterms:W3CDTF">2025-01-14T15:11:00Z</dcterms:created>
  <dcterms:modified xsi:type="dcterms:W3CDTF">2025-01-17T14:01:00Z</dcterms:modified>
</cp:coreProperties>
</file>